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1e2137d7a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fc5d34d13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Goslants Mill,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b237d5ecd472a" /><Relationship Type="http://schemas.openxmlformats.org/officeDocument/2006/relationships/numbering" Target="/word/numbering.xml" Id="R78ca5ec1274548ec" /><Relationship Type="http://schemas.openxmlformats.org/officeDocument/2006/relationships/settings" Target="/word/settings.xml" Id="R39560cc5c25448a0" /><Relationship Type="http://schemas.openxmlformats.org/officeDocument/2006/relationships/image" Target="/word/media/84715415-7853-4e67-8bf1-5b363d72ed09.png" Id="Rc5cfc5d34d1347b9" /></Relationships>
</file>