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3087a1b4b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1b3e9829c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Gotham,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a1ebec6c34139" /><Relationship Type="http://schemas.openxmlformats.org/officeDocument/2006/relationships/numbering" Target="/word/numbering.xml" Id="Rf1578297a0bc45e0" /><Relationship Type="http://schemas.openxmlformats.org/officeDocument/2006/relationships/settings" Target="/word/settings.xml" Id="R707b69d0538b47fc" /><Relationship Type="http://schemas.openxmlformats.org/officeDocument/2006/relationships/image" Target="/word/media/221f6782-40d5-418a-8e43-ed7a0947f29c.png" Id="Rf981b3e9829c4bc5" /></Relationships>
</file>