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4b590b77a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b47ce6e03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Gothic,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ed775558e4a5b" /><Relationship Type="http://schemas.openxmlformats.org/officeDocument/2006/relationships/numbering" Target="/word/numbering.xml" Id="Rbc19412c917b4f8b" /><Relationship Type="http://schemas.openxmlformats.org/officeDocument/2006/relationships/settings" Target="/word/settings.xml" Id="Ra43799e4a3e84c6f" /><Relationship Type="http://schemas.openxmlformats.org/officeDocument/2006/relationships/image" Target="/word/media/f0ee7d58-740f-4c5d-9793-2ea8eeb891d4.png" Id="Rfaeb47ce6e034f7f" /></Relationships>
</file>