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012516496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61c266f85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Gottsville,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95db44f4d497e" /><Relationship Type="http://schemas.openxmlformats.org/officeDocument/2006/relationships/numbering" Target="/word/numbering.xml" Id="R0328abead46a4007" /><Relationship Type="http://schemas.openxmlformats.org/officeDocument/2006/relationships/settings" Target="/word/settings.xml" Id="Rf5c39f83d7844565" /><Relationship Type="http://schemas.openxmlformats.org/officeDocument/2006/relationships/image" Target="/word/media/e0fa325e-b074-4afe-b767-202aeeca8237.png" Id="Rd1961c266f854d8c" /></Relationships>
</file>