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284533e3e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e8420761d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Goulding,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1a8439d4a4486" /><Relationship Type="http://schemas.openxmlformats.org/officeDocument/2006/relationships/numbering" Target="/word/numbering.xml" Id="R84fb33354cea4ffb" /><Relationship Type="http://schemas.openxmlformats.org/officeDocument/2006/relationships/settings" Target="/word/settings.xml" Id="Rddfa9bd58f834524" /><Relationship Type="http://schemas.openxmlformats.org/officeDocument/2006/relationships/image" Target="/word/media/1cae3265-f0ee-4c1a-83a9-caa2df79defe.png" Id="Rbc2e8420761d4722" /></Relationships>
</file>