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1415c6e4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acbef0a6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Gowards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b3b1ac38d4503" /><Relationship Type="http://schemas.openxmlformats.org/officeDocument/2006/relationships/numbering" Target="/word/numbering.xml" Id="R83d6571638b1407e" /><Relationship Type="http://schemas.openxmlformats.org/officeDocument/2006/relationships/settings" Target="/word/settings.xml" Id="Rae7f9e93a412411d" /><Relationship Type="http://schemas.openxmlformats.org/officeDocument/2006/relationships/image" Target="/word/media/a22fdfb3-15d1-4a38-b542-71a06e8cbc1d.png" Id="R6f9acbef0a6d4f98" /></Relationships>
</file>