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cc5166ca8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481899a4f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8edbeb4d04c00" /><Relationship Type="http://schemas.openxmlformats.org/officeDocument/2006/relationships/numbering" Target="/word/numbering.xml" Id="R42db50e7c1aa4f3d" /><Relationship Type="http://schemas.openxmlformats.org/officeDocument/2006/relationships/settings" Target="/word/settings.xml" Id="Rb086adc13f9c49c6" /><Relationship Type="http://schemas.openxmlformats.org/officeDocument/2006/relationships/image" Target="/word/media/59d4c269-c6fa-437c-86e9-c2062c7a17ae.png" Id="R3f2481899a4f498a" /></Relationships>
</file>