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fcda949f5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2c6a9227f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Graham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072d8d2f045cd" /><Relationship Type="http://schemas.openxmlformats.org/officeDocument/2006/relationships/numbering" Target="/word/numbering.xml" Id="R02006eb50b1b46d8" /><Relationship Type="http://schemas.openxmlformats.org/officeDocument/2006/relationships/settings" Target="/word/settings.xml" Id="Rd97ec7cb813f4533" /><Relationship Type="http://schemas.openxmlformats.org/officeDocument/2006/relationships/image" Target="/word/media/837d2483-9cb9-455c-9660-329eccd32530.png" Id="R8c12c6a9227f43d4" /></Relationships>
</file>