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ca9b0a707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7f4a081c8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Grampian,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0e4099faa4641" /><Relationship Type="http://schemas.openxmlformats.org/officeDocument/2006/relationships/numbering" Target="/word/numbering.xml" Id="R1fbad3f9f7e9476e" /><Relationship Type="http://schemas.openxmlformats.org/officeDocument/2006/relationships/settings" Target="/word/settings.xml" Id="R75f1f95470d54227" /><Relationship Type="http://schemas.openxmlformats.org/officeDocument/2006/relationships/image" Target="/word/media/1a3fc57a-44cb-47b9-a165-570571f28d83.png" Id="Ra7d7f4a081c84ac5" /></Relationships>
</file>