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a0f2ef7ab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119d07bba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Gorge,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4782fda5e49e2" /><Relationship Type="http://schemas.openxmlformats.org/officeDocument/2006/relationships/numbering" Target="/word/numbering.xml" Id="R1198834ee7c248da" /><Relationship Type="http://schemas.openxmlformats.org/officeDocument/2006/relationships/settings" Target="/word/settings.xml" Id="R36b755a9a94a4293" /><Relationship Type="http://schemas.openxmlformats.org/officeDocument/2006/relationships/image" Target="/word/media/e31ef0a0-6c4e-488a-83c4-7a8e80b2f93a.png" Id="R43e119d07bba4ee6" /></Relationships>
</file>