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2393994c4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95ca12ce5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Marsh,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e65510f654d81" /><Relationship Type="http://schemas.openxmlformats.org/officeDocument/2006/relationships/numbering" Target="/word/numbering.xml" Id="Re3d6d26cf11e4e6b" /><Relationship Type="http://schemas.openxmlformats.org/officeDocument/2006/relationships/settings" Target="/word/settings.xml" Id="Rffd10fcc0e504b9d" /><Relationship Type="http://schemas.openxmlformats.org/officeDocument/2006/relationships/image" Target="/word/media/ef1f1a62-b83c-44e4-9707-2a3c19f2f53e.png" Id="Rbe495ca12ce5479e" /></Relationships>
</file>