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bae404be8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b751d1a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Grandin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be3ab172545ae" /><Relationship Type="http://schemas.openxmlformats.org/officeDocument/2006/relationships/numbering" Target="/word/numbering.xml" Id="R70d1127baa5e4cb9" /><Relationship Type="http://schemas.openxmlformats.org/officeDocument/2006/relationships/settings" Target="/word/settings.xml" Id="Rfd82efcac9e44cb3" /><Relationship Type="http://schemas.openxmlformats.org/officeDocument/2006/relationships/image" Target="/word/media/45feb341-8219-436d-ac3e-dd7995dba761.png" Id="R2929b751d1a04791" /></Relationships>
</file>