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ecdf34590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6c91eee04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6fc047d9466c" /><Relationship Type="http://schemas.openxmlformats.org/officeDocument/2006/relationships/numbering" Target="/word/numbering.xml" Id="R6c087597f857433f" /><Relationship Type="http://schemas.openxmlformats.org/officeDocument/2006/relationships/settings" Target="/word/settings.xml" Id="R5662ae8b050c4779" /><Relationship Type="http://schemas.openxmlformats.org/officeDocument/2006/relationships/image" Target="/word/media/8e510a69-39c2-4a1b-a22a-b673fdadc6fc.png" Id="R6136c91eee044537" /></Relationships>
</file>