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a9d6944d3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10f26d3d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Grants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aa9f39c3400e" /><Relationship Type="http://schemas.openxmlformats.org/officeDocument/2006/relationships/numbering" Target="/word/numbering.xml" Id="Redf6209eb11641be" /><Relationship Type="http://schemas.openxmlformats.org/officeDocument/2006/relationships/settings" Target="/word/settings.xml" Id="Ref53c8068ad6472c" /><Relationship Type="http://schemas.openxmlformats.org/officeDocument/2006/relationships/image" Target="/word/media/c2927f72-ca93-44fc-83ec-37299520a0d6.png" Id="R34c10f26d3dd4330" /></Relationships>
</file>