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b2fc42c15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5c066b66f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def0a3a9b4634" /><Relationship Type="http://schemas.openxmlformats.org/officeDocument/2006/relationships/numbering" Target="/word/numbering.xml" Id="R31ecb26521e6448a" /><Relationship Type="http://schemas.openxmlformats.org/officeDocument/2006/relationships/settings" Target="/word/settings.xml" Id="R63546f5e5dc14f0a" /><Relationship Type="http://schemas.openxmlformats.org/officeDocument/2006/relationships/image" Target="/word/media/3095b44f-8e28-46bc-98a4-70043e47d5cd.png" Id="R5845c066b66f49f1" /></Relationships>
</file>