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a2be41bf0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e6b617eba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Graylyn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af28728a74a6e" /><Relationship Type="http://schemas.openxmlformats.org/officeDocument/2006/relationships/numbering" Target="/word/numbering.xml" Id="R8469a149595c449e" /><Relationship Type="http://schemas.openxmlformats.org/officeDocument/2006/relationships/settings" Target="/word/settings.xml" Id="R91070530a9764224" /><Relationship Type="http://schemas.openxmlformats.org/officeDocument/2006/relationships/image" Target="/word/media/3880bdd2-fbac-4fd4-b2f2-fa6e6f9bbf91.png" Id="Ref2e6b617eba4c0a" /></Relationships>
</file>