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f40054e32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a0c29faf1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Barrington,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1f862c5b64619" /><Relationship Type="http://schemas.openxmlformats.org/officeDocument/2006/relationships/numbering" Target="/word/numbering.xml" Id="Rb06b2f2801574099" /><Relationship Type="http://schemas.openxmlformats.org/officeDocument/2006/relationships/settings" Target="/word/settings.xml" Id="Rc5fe64f1ae0a4f31" /><Relationship Type="http://schemas.openxmlformats.org/officeDocument/2006/relationships/image" Target="/word/media/815122fc-fc2e-4895-a365-62727dd011ac.png" Id="R181a0c29faf14f96" /></Relationships>
</file>