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2b2e86889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2582385f5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e9dd2757d4c5d" /><Relationship Type="http://schemas.openxmlformats.org/officeDocument/2006/relationships/numbering" Target="/word/numbering.xml" Id="R68f5dc7d371740c7" /><Relationship Type="http://schemas.openxmlformats.org/officeDocument/2006/relationships/settings" Target="/word/settings.xml" Id="Ra3b82c0da0ba444d" /><Relationship Type="http://schemas.openxmlformats.org/officeDocument/2006/relationships/image" Target="/word/media/637a0f16-ef44-4da0-93ba-16870cb3cbd2.png" Id="Rd2a2582385f54c5b" /></Relationships>
</file>