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1dc1a44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e11c858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d56466f5f4e45" /><Relationship Type="http://schemas.openxmlformats.org/officeDocument/2006/relationships/numbering" Target="/word/numbering.xml" Id="R09dffa6bac07480b" /><Relationship Type="http://schemas.openxmlformats.org/officeDocument/2006/relationships/settings" Target="/word/settings.xml" Id="Rac07cc3a63e34513" /><Relationship Type="http://schemas.openxmlformats.org/officeDocument/2006/relationships/image" Target="/word/media/3bb1fe94-f854-4a92-bf28-0a05345a7232.png" Id="R688be11c8580483c" /></Relationships>
</file>