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6ce162b58a40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3aaedc48e04b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Greenview,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ed2389ff194dd5" /><Relationship Type="http://schemas.openxmlformats.org/officeDocument/2006/relationships/numbering" Target="/word/numbering.xml" Id="Rc257243ee02248f3" /><Relationship Type="http://schemas.openxmlformats.org/officeDocument/2006/relationships/settings" Target="/word/settings.xml" Id="R9b5d9b481c0e42df" /><Relationship Type="http://schemas.openxmlformats.org/officeDocument/2006/relationships/image" Target="/word/media/22678252-557e-4d29-9ba1-b62b3b259ba9.png" Id="R813aaedc48e04b06" /></Relationships>
</file>