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5e468cc3b049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abbb02298f49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Greylock Estates,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b74adb90b34a7d" /><Relationship Type="http://schemas.openxmlformats.org/officeDocument/2006/relationships/numbering" Target="/word/numbering.xml" Id="Ra3b0df81d45d4327" /><Relationship Type="http://schemas.openxmlformats.org/officeDocument/2006/relationships/settings" Target="/word/settings.xml" Id="Rad03459d371c433b" /><Relationship Type="http://schemas.openxmlformats.org/officeDocument/2006/relationships/image" Target="/word/media/7320a16f-0934-450a-8cbb-28f726ebaf65.png" Id="Rf8abbb02298f4912" /></Relationships>
</file>