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554b32f38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aaca0d224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Gribble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170a0cc194ded" /><Relationship Type="http://schemas.openxmlformats.org/officeDocument/2006/relationships/numbering" Target="/word/numbering.xml" Id="Rb250b34022c443fa" /><Relationship Type="http://schemas.openxmlformats.org/officeDocument/2006/relationships/settings" Target="/word/settings.xml" Id="R290d10ef83c7464f" /><Relationship Type="http://schemas.openxmlformats.org/officeDocument/2006/relationships/image" Target="/word/media/439aab2d-2ff6-4ede-b5f3-95af7e7fbf94.png" Id="R387aaca0d2244afd" /></Relationships>
</file>