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2641d78fa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34bbb480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Groseclose,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24515e73945ec" /><Relationship Type="http://schemas.openxmlformats.org/officeDocument/2006/relationships/numbering" Target="/word/numbering.xml" Id="Rb99c025b4de34f14" /><Relationship Type="http://schemas.openxmlformats.org/officeDocument/2006/relationships/settings" Target="/word/settings.xml" Id="Ra68cd63fdb314ac0" /><Relationship Type="http://schemas.openxmlformats.org/officeDocument/2006/relationships/image" Target="/word/media/71f6dbdc-7159-40b1-80f0-0912419177ac.png" Id="R905334bbb48046ea" /></Relationships>
</file>