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5dc6dda0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492f65ffa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ce60d2db44eab" /><Relationship Type="http://schemas.openxmlformats.org/officeDocument/2006/relationships/numbering" Target="/word/numbering.xml" Id="Rf101e2fbc8a546b1" /><Relationship Type="http://schemas.openxmlformats.org/officeDocument/2006/relationships/settings" Target="/word/settings.xml" Id="R4da4e62502db4aac" /><Relationship Type="http://schemas.openxmlformats.org/officeDocument/2006/relationships/image" Target="/word/media/0e3f59ef-ef23-42ae-9549-f693f154ceed.png" Id="Rb0c492f65ffa4bd5" /></Relationships>
</file>