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e476ac38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0bad3c6d3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1f5e5394642a2" /><Relationship Type="http://schemas.openxmlformats.org/officeDocument/2006/relationships/numbering" Target="/word/numbering.xml" Id="R3ac06812a2ff4d7c" /><Relationship Type="http://schemas.openxmlformats.org/officeDocument/2006/relationships/settings" Target="/word/settings.xml" Id="R9d77727716ee4da6" /><Relationship Type="http://schemas.openxmlformats.org/officeDocument/2006/relationships/image" Target="/word/media/2f2c236a-15c9-45a1-ab70-e592cfd597b3.png" Id="Rb6b0bad3c6d3495c" /></Relationships>
</file>