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55d53367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89241e5c2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061a5b392498e" /><Relationship Type="http://schemas.openxmlformats.org/officeDocument/2006/relationships/numbering" Target="/word/numbering.xml" Id="Rfc7717269df84874" /><Relationship Type="http://schemas.openxmlformats.org/officeDocument/2006/relationships/settings" Target="/word/settings.xml" Id="Ra4028512d4c942ac" /><Relationship Type="http://schemas.openxmlformats.org/officeDocument/2006/relationships/image" Target="/word/media/b4bc2be4-3283-4741-86b7-34eb4f01ee83.png" Id="Rcca89241e5c2405d" /></Relationships>
</file>