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05a27234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8e7d4da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Groveland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4a0bccf5a4314" /><Relationship Type="http://schemas.openxmlformats.org/officeDocument/2006/relationships/numbering" Target="/word/numbering.xml" Id="R340b2d685212485d" /><Relationship Type="http://schemas.openxmlformats.org/officeDocument/2006/relationships/settings" Target="/word/settings.xml" Id="Ra4bcdf7bedba402a" /><Relationship Type="http://schemas.openxmlformats.org/officeDocument/2006/relationships/image" Target="/word/media/00993dfb-46b9-415c-b9be-a9b980844a83.png" Id="R807b8e7d4da44c2b" /></Relationships>
</file>