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2002cf51f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e09973c6b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b70b532f149ea" /><Relationship Type="http://schemas.openxmlformats.org/officeDocument/2006/relationships/numbering" Target="/word/numbering.xml" Id="R4b1ec969511e4a14" /><Relationship Type="http://schemas.openxmlformats.org/officeDocument/2006/relationships/settings" Target="/word/settings.xml" Id="Ra492f8b7f0de4f5d" /><Relationship Type="http://schemas.openxmlformats.org/officeDocument/2006/relationships/image" Target="/word/media/8af651ac-27fc-4c28-bd68-b15afeed7052.png" Id="R330e09973c6b4fc9" /></Relationships>
</file>