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b1177c68a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a7a2488a4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58e9890ac478b" /><Relationship Type="http://schemas.openxmlformats.org/officeDocument/2006/relationships/numbering" Target="/word/numbering.xml" Id="Rb223966f20a74166" /><Relationship Type="http://schemas.openxmlformats.org/officeDocument/2006/relationships/settings" Target="/word/settings.xml" Id="Rfc822efab1e54616" /><Relationship Type="http://schemas.openxmlformats.org/officeDocument/2006/relationships/image" Target="/word/media/aa2eef59-2c75-4e80-bbb1-e8c066cb80a1.png" Id="Rbcfa7a2488a44e61" /></Relationships>
</file>