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d16fe88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04f31b58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Gulph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1a726190402d" /><Relationship Type="http://schemas.openxmlformats.org/officeDocument/2006/relationships/numbering" Target="/word/numbering.xml" Id="R8e7b1b0edfac4ff6" /><Relationship Type="http://schemas.openxmlformats.org/officeDocument/2006/relationships/settings" Target="/word/settings.xml" Id="Raf47e9647e2840e0" /><Relationship Type="http://schemas.openxmlformats.org/officeDocument/2006/relationships/image" Target="/word/media/80d6c969-89ed-4b81-81d4-36ddc6b0c92d.png" Id="Rcce04f31b58644c8" /></Relationships>
</file>