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e334f6d43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7347b28ed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Gurneys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a5443453847f9" /><Relationship Type="http://schemas.openxmlformats.org/officeDocument/2006/relationships/numbering" Target="/word/numbering.xml" Id="R7afb93799ad64072" /><Relationship Type="http://schemas.openxmlformats.org/officeDocument/2006/relationships/settings" Target="/word/settings.xml" Id="R859b0ee323bc4c67" /><Relationship Type="http://schemas.openxmlformats.org/officeDocument/2006/relationships/image" Target="/word/media/24130a35-6bb2-438a-9e02-72af03f1c470.png" Id="Re7d7347b28ed4264" /></Relationships>
</file>