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19321cc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3aa9aa4e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Gypsum,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7635908a4f8f" /><Relationship Type="http://schemas.openxmlformats.org/officeDocument/2006/relationships/numbering" Target="/word/numbering.xml" Id="Rcfdbbdd7b857462f" /><Relationship Type="http://schemas.openxmlformats.org/officeDocument/2006/relationships/settings" Target="/word/settings.xml" Id="R6b4659b195154b8c" /><Relationship Type="http://schemas.openxmlformats.org/officeDocument/2006/relationships/image" Target="/word/media/78a843e1-798e-4bb8-b719-907154ec0eec.png" Id="Rc1a33aa9aa4e4651" /></Relationships>
</file>