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25a498964f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ecb1d62e7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bbdbafbca4db9" /><Relationship Type="http://schemas.openxmlformats.org/officeDocument/2006/relationships/numbering" Target="/word/numbering.xml" Id="Rce76cde9c02a4cd8" /><Relationship Type="http://schemas.openxmlformats.org/officeDocument/2006/relationships/settings" Target="/word/settings.xml" Id="R8581df867d544e3f" /><Relationship Type="http://schemas.openxmlformats.org/officeDocument/2006/relationships/image" Target="/word/media/9ca9fc6d-a1df-4730-8ddf-64847cda9cc8.png" Id="Rf00ecb1d62e74bfe" /></Relationships>
</file>