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52b4ad9d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299fe81e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53d5f01b4cef" /><Relationship Type="http://schemas.openxmlformats.org/officeDocument/2006/relationships/numbering" Target="/word/numbering.xml" Id="Rbf73ddafdacc429f" /><Relationship Type="http://schemas.openxmlformats.org/officeDocument/2006/relationships/settings" Target="/word/settings.xml" Id="R80c33b473f274dc8" /><Relationship Type="http://schemas.openxmlformats.org/officeDocument/2006/relationships/image" Target="/word/media/26f456a4-9269-47b0-a808-b58160947de6.png" Id="R10eb299fe81e4086" /></Relationships>
</file>