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287126550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f2ae6a32c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 Way,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3f95e89484060" /><Relationship Type="http://schemas.openxmlformats.org/officeDocument/2006/relationships/numbering" Target="/word/numbering.xml" Id="Rf88af8a9dc984875" /><Relationship Type="http://schemas.openxmlformats.org/officeDocument/2006/relationships/settings" Target="/word/settings.xml" Id="R5d231d33b951496a" /><Relationship Type="http://schemas.openxmlformats.org/officeDocument/2006/relationships/image" Target="/word/media/dc5c8b2e-0887-4bad-ab82-15ed1f32282c.png" Id="R38bf2ae6a32c4419" /></Relationships>
</file>