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f5261f8d5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201a09a1c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Halldale,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97e25f04849bc" /><Relationship Type="http://schemas.openxmlformats.org/officeDocument/2006/relationships/numbering" Target="/word/numbering.xml" Id="Rc7d4b287f4d34cbd" /><Relationship Type="http://schemas.openxmlformats.org/officeDocument/2006/relationships/settings" Target="/word/settings.xml" Id="R97d7e9d0ffa9477a" /><Relationship Type="http://schemas.openxmlformats.org/officeDocument/2006/relationships/image" Target="/word/media/5d6fe8ef-a8c4-4474-b819-b09d314bed11.png" Id="R7c1201a09a1c473b" /></Relationships>
</file>