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618c2f085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4a9d1ceb6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Hallsport,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d9e107e484664" /><Relationship Type="http://schemas.openxmlformats.org/officeDocument/2006/relationships/numbering" Target="/word/numbering.xml" Id="R14cc0441654f4275" /><Relationship Type="http://schemas.openxmlformats.org/officeDocument/2006/relationships/settings" Target="/word/settings.xml" Id="Re46bac744d444cc3" /><Relationship Type="http://schemas.openxmlformats.org/officeDocument/2006/relationships/image" Target="/word/media/6df0a154-74a9-413d-9f08-10e631fba682.png" Id="Re984a9d1ceb6423a" /></Relationships>
</file>