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2ec1ca7a1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613df76af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Hamburg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fb642b1404b09" /><Relationship Type="http://schemas.openxmlformats.org/officeDocument/2006/relationships/numbering" Target="/word/numbering.xml" Id="Rb5715d269e924f7b" /><Relationship Type="http://schemas.openxmlformats.org/officeDocument/2006/relationships/settings" Target="/word/settings.xml" Id="R7218b6c7f4ad4af2" /><Relationship Type="http://schemas.openxmlformats.org/officeDocument/2006/relationships/image" Target="/word/media/a79f7815-1500-4ffe-854a-75b064799639.png" Id="R44e613df76af4e1a" /></Relationships>
</file>