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42c8588dbb4d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6f259fa7d94f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Hamen,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739e48ea554a27" /><Relationship Type="http://schemas.openxmlformats.org/officeDocument/2006/relationships/numbering" Target="/word/numbering.xml" Id="R1c1dd8e27b234650" /><Relationship Type="http://schemas.openxmlformats.org/officeDocument/2006/relationships/settings" Target="/word/settings.xml" Id="R5870a4959a644738" /><Relationship Type="http://schemas.openxmlformats.org/officeDocument/2006/relationships/image" Target="/word/media/79056f70-aa09-4d61-9452-5bc97a3ec3e5.png" Id="R196f259fa7d94fcc" /></Relationships>
</file>