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30fc4b469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8fe5c52f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Branch,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5e292f234e1b" /><Relationship Type="http://schemas.openxmlformats.org/officeDocument/2006/relationships/numbering" Target="/word/numbering.xml" Id="R176ed95d20fe4ceb" /><Relationship Type="http://schemas.openxmlformats.org/officeDocument/2006/relationships/settings" Target="/word/settings.xml" Id="R51ea1a1e3b0d48cc" /><Relationship Type="http://schemas.openxmlformats.org/officeDocument/2006/relationships/image" Target="/word/media/f6a88aec-a0c4-499e-b362-d430af171b86.png" Id="Rc7e48fe5c52f44cd" /></Relationships>
</file>