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ece2fb97b740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f6dac9a79f41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Hamley Run,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7b3d4fb16443b2" /><Relationship Type="http://schemas.openxmlformats.org/officeDocument/2006/relationships/numbering" Target="/word/numbering.xml" Id="R49100cbbd8424231" /><Relationship Type="http://schemas.openxmlformats.org/officeDocument/2006/relationships/settings" Target="/word/settings.xml" Id="Rcb6d2f6c86bd4032" /><Relationship Type="http://schemas.openxmlformats.org/officeDocument/2006/relationships/image" Target="/word/media/6fa937ca-0adc-4409-80c1-55646b7e626f.png" Id="R01f6dac9a79f41d5" /></Relationships>
</file>