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9a849b951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2b2434f82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Hammons,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2cc13213e461c" /><Relationship Type="http://schemas.openxmlformats.org/officeDocument/2006/relationships/numbering" Target="/word/numbering.xml" Id="R2dfcccc96e424eb5" /><Relationship Type="http://schemas.openxmlformats.org/officeDocument/2006/relationships/settings" Target="/word/settings.xml" Id="Rf9d7527f0d874d35" /><Relationship Type="http://schemas.openxmlformats.org/officeDocument/2006/relationships/image" Target="/word/media/16e9dde5-df6b-40ca-b852-d1d2db564233.png" Id="R3b92b2434f824ac5" /></Relationships>
</file>