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0c2e9bfb8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88c84f9f2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Hamples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db48ee1f443b0" /><Relationship Type="http://schemas.openxmlformats.org/officeDocument/2006/relationships/numbering" Target="/word/numbering.xml" Id="Rd2811e0aa00b43fc" /><Relationship Type="http://schemas.openxmlformats.org/officeDocument/2006/relationships/settings" Target="/word/settings.xml" Id="Rcfd5ad68aaf14367" /><Relationship Type="http://schemas.openxmlformats.org/officeDocument/2006/relationships/image" Target="/word/media/4f1974e7-a2cc-416a-b335-b3d03ff569af.png" Id="Ra4b88c84f9f24a59" /></Relationships>
</file>