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83dec7a4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772267fa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a623e7b824941" /><Relationship Type="http://schemas.openxmlformats.org/officeDocument/2006/relationships/numbering" Target="/word/numbering.xml" Id="R0dae645daaa84ae7" /><Relationship Type="http://schemas.openxmlformats.org/officeDocument/2006/relationships/settings" Target="/word/settings.xml" Id="Rb85df2e964e044ef" /><Relationship Type="http://schemas.openxmlformats.org/officeDocument/2006/relationships/image" Target="/word/media/9b5bdf9f-3b5b-4cd2-9429-62a3d5dad1e5.png" Id="R49ad772267fa4d90" /></Relationships>
</file>