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3ead51b244e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faa8acbfbb41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Harlemtown,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3043797fac490b" /><Relationship Type="http://schemas.openxmlformats.org/officeDocument/2006/relationships/numbering" Target="/word/numbering.xml" Id="Rc08ca20c8bc14d6b" /><Relationship Type="http://schemas.openxmlformats.org/officeDocument/2006/relationships/settings" Target="/word/settings.xml" Id="R5d0f44be98ab4a36" /><Relationship Type="http://schemas.openxmlformats.org/officeDocument/2006/relationships/image" Target="/word/media/1f4e0a71-dd6e-4090-8928-31a0d73f6673.png" Id="Rc2faa8acbfbb4136" /></Relationships>
</file>