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a28cadcb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712955c43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66d4e123e4e78" /><Relationship Type="http://schemas.openxmlformats.org/officeDocument/2006/relationships/numbering" Target="/word/numbering.xml" Id="Rf8eb20a34ba94019" /><Relationship Type="http://schemas.openxmlformats.org/officeDocument/2006/relationships/settings" Target="/word/settings.xml" Id="R7a05547fdcd74f4a" /><Relationship Type="http://schemas.openxmlformats.org/officeDocument/2006/relationships/image" Target="/word/media/c2168bfb-2404-4d38-9b1f-cac756a408f5.png" Id="Rf34712955c434b8c" /></Relationships>
</file>