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71d65a70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b9a5c56c7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Harriman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b53da2db584d6d" /><Relationship Type="http://schemas.openxmlformats.org/officeDocument/2006/relationships/numbering" Target="/word/numbering.xml" Id="R7a1b83595998497e" /><Relationship Type="http://schemas.openxmlformats.org/officeDocument/2006/relationships/settings" Target="/word/settings.xml" Id="Ra7726325dd8a4d96" /><Relationship Type="http://schemas.openxmlformats.org/officeDocument/2006/relationships/image" Target="/word/media/4c7dda64-7906-4312-ba74-3da355abf458.png" Id="Rfe4b9a5c56c74a1f" /></Relationships>
</file>