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b5fbed1c8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e222dd88c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Harris Park,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5cbe299ba4aa8" /><Relationship Type="http://schemas.openxmlformats.org/officeDocument/2006/relationships/numbering" Target="/word/numbering.xml" Id="Rfb4d2bb716b0430d" /><Relationship Type="http://schemas.openxmlformats.org/officeDocument/2006/relationships/settings" Target="/word/settings.xml" Id="R5029093bd2a14610" /><Relationship Type="http://schemas.openxmlformats.org/officeDocument/2006/relationships/image" Target="/word/media/6976dcb0-fb09-4d33-af91-e3ed28bfec39.png" Id="Rbe1e222dd88c42d2" /></Relationships>
</file>