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fba4c753f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324a6c29146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Hartline,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dbc4f99c14bfc" /><Relationship Type="http://schemas.openxmlformats.org/officeDocument/2006/relationships/numbering" Target="/word/numbering.xml" Id="R544a1f77fc574ab4" /><Relationship Type="http://schemas.openxmlformats.org/officeDocument/2006/relationships/settings" Target="/word/settings.xml" Id="R61cef0787fc44202" /><Relationship Type="http://schemas.openxmlformats.org/officeDocument/2006/relationships/image" Target="/word/media/b2f4a7ce-653f-49af-a348-51acf455d98e.png" Id="R3df324a6c2914605" /></Relationships>
</file>