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f98253807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0f83a4bc5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d8a2a5b074651" /><Relationship Type="http://schemas.openxmlformats.org/officeDocument/2006/relationships/numbering" Target="/word/numbering.xml" Id="R89a850cc22cf46cc" /><Relationship Type="http://schemas.openxmlformats.org/officeDocument/2006/relationships/settings" Target="/word/settings.xml" Id="R8df09b0f8dd14fea" /><Relationship Type="http://schemas.openxmlformats.org/officeDocument/2006/relationships/image" Target="/word/media/b91dcfbe-f93b-44d2-b727-e976d3b6975f.png" Id="R76e0f83a4bc5414b" /></Relationships>
</file>